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68F" w:rsidRPr="004A644C" w:rsidRDefault="001A668F" w:rsidP="001A668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-3810</wp:posOffset>
            </wp:positionV>
            <wp:extent cx="1133475" cy="10572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 CYR" w:hAnsi="Times New Roman CYR" w:cs="Times New Roman CYR"/>
          <w:b/>
          <w:bCs/>
          <w:sz w:val="40"/>
          <w:szCs w:val="40"/>
          <w:u w:val="single"/>
        </w:rPr>
        <w:t>МБАЛ</w:t>
      </w:r>
      <w:r>
        <w:rPr>
          <w:rFonts w:ascii="Times New Roman CYR" w:hAnsi="Times New Roman CYR" w:cs="Times New Roman CYR"/>
          <w:b/>
          <w:bCs/>
          <w:sz w:val="40"/>
          <w:szCs w:val="40"/>
          <w:u w:val="single"/>
          <w:lang w:val="ru-RU"/>
        </w:rPr>
        <w:t xml:space="preserve"> "Д-Р</w:t>
      </w:r>
      <w:r>
        <w:rPr>
          <w:rFonts w:ascii="Times New Roman CYR" w:hAnsi="Times New Roman CYR" w:cs="Times New Roman CYR"/>
          <w:b/>
          <w:bCs/>
          <w:sz w:val="40"/>
          <w:szCs w:val="40"/>
          <w:u w:val="single"/>
        </w:rPr>
        <w:t xml:space="preserve"> СТОЙЧО ХРИСТОВ” ЕООД</w:t>
      </w:r>
    </w:p>
    <w:p w:rsidR="001A668F" w:rsidRDefault="001A668F" w:rsidP="001A668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16"/>
          <w:szCs w:val="16"/>
        </w:rPr>
      </w:pPr>
      <w:r>
        <w:rPr>
          <w:b/>
          <w:bCs/>
          <w:sz w:val="32"/>
          <w:szCs w:val="32"/>
          <w:lang w:val="en-US"/>
        </w:rPr>
        <w:t xml:space="preserve"> </w:t>
      </w:r>
      <w:r>
        <w:rPr>
          <w:rFonts w:ascii="Times New Roman CYR" w:hAnsi="Times New Roman CYR" w:cs="Times New Roman CYR"/>
          <w:sz w:val="20"/>
          <w:szCs w:val="20"/>
        </w:rPr>
        <w:t>гр. Севлиево, ул.”Стефан Пешев” 147, тел. 0675 3 25 79,</w:t>
      </w:r>
      <w:r>
        <w:rPr>
          <w:sz w:val="20"/>
          <w:szCs w:val="20"/>
          <w:lang w:val="en-US"/>
        </w:rPr>
        <w:t>e-mail: mbal_sevlievo130@abv.bg</w:t>
      </w:r>
    </w:p>
    <w:p w:rsidR="001A668F" w:rsidRDefault="001A668F" w:rsidP="001A668F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:rsidR="001A668F" w:rsidRDefault="001A668F" w:rsidP="001A668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0"/>
          <w:szCs w:val="20"/>
        </w:rPr>
      </w:pPr>
    </w:p>
    <w:p w:rsidR="001A668F" w:rsidRPr="004A644C" w:rsidRDefault="001A668F" w:rsidP="001A668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0"/>
          <w:szCs w:val="20"/>
        </w:rPr>
      </w:pPr>
    </w:p>
    <w:p w:rsidR="001A668F" w:rsidRPr="004B0A7E" w:rsidRDefault="001A668F" w:rsidP="001A668F">
      <w:pPr>
        <w:jc w:val="center"/>
        <w:rPr>
          <w:sz w:val="28"/>
          <w:szCs w:val="28"/>
        </w:rPr>
      </w:pPr>
    </w:p>
    <w:p w:rsidR="001A668F" w:rsidRDefault="001A668F" w:rsidP="001A668F">
      <w:pPr>
        <w:jc w:val="center"/>
        <w:rPr>
          <w:b/>
          <w:bCs/>
          <w:sz w:val="44"/>
          <w:szCs w:val="44"/>
          <w:lang w:val="en-US"/>
        </w:rPr>
      </w:pPr>
      <w:r w:rsidRPr="004B0A7E">
        <w:rPr>
          <w:b/>
          <w:bCs/>
          <w:sz w:val="44"/>
          <w:szCs w:val="44"/>
        </w:rPr>
        <w:t>З А П О В Е Д</w:t>
      </w:r>
    </w:p>
    <w:p w:rsidR="001A668F" w:rsidRPr="004B0A7E" w:rsidRDefault="001A668F" w:rsidP="001A668F">
      <w:pPr>
        <w:jc w:val="center"/>
        <w:rPr>
          <w:sz w:val="28"/>
          <w:szCs w:val="28"/>
        </w:rPr>
      </w:pPr>
      <w:proofErr w:type="gramStart"/>
      <w:r w:rsidRPr="009672FC">
        <w:rPr>
          <w:b/>
          <w:bCs/>
          <w:color w:val="000000"/>
          <w:sz w:val="32"/>
          <w:szCs w:val="32"/>
          <w:lang w:val="en"/>
        </w:rPr>
        <w:t>№</w:t>
      </w:r>
      <w:r>
        <w:rPr>
          <w:b/>
          <w:bCs/>
          <w:color w:val="000000"/>
          <w:sz w:val="32"/>
          <w:szCs w:val="32"/>
          <w:lang w:val="en"/>
        </w:rPr>
        <w:t xml:space="preserve"> </w:t>
      </w:r>
      <w:r w:rsidR="000C41E9">
        <w:rPr>
          <w:b/>
          <w:bCs/>
          <w:color w:val="000000"/>
          <w:sz w:val="32"/>
          <w:szCs w:val="32"/>
        </w:rPr>
        <w:t>265</w:t>
      </w:r>
      <w:r w:rsidR="000C41E9">
        <w:rPr>
          <w:b/>
          <w:bCs/>
          <w:color w:val="000000"/>
          <w:sz w:val="32"/>
          <w:szCs w:val="32"/>
          <w:lang w:val="en-US"/>
        </w:rPr>
        <w:t xml:space="preserve"> </w:t>
      </w:r>
      <w:r w:rsidRPr="009672FC">
        <w:rPr>
          <w:b/>
          <w:bCs/>
          <w:color w:val="000000"/>
          <w:sz w:val="32"/>
          <w:szCs w:val="32"/>
          <w:lang w:val="en"/>
        </w:rPr>
        <w:t>/</w:t>
      </w:r>
      <w:r w:rsidR="000C41E9">
        <w:rPr>
          <w:b/>
          <w:bCs/>
          <w:color w:val="000000"/>
          <w:sz w:val="32"/>
          <w:szCs w:val="32"/>
          <w:lang w:val="en-US"/>
        </w:rPr>
        <w:t>20</w:t>
      </w:r>
      <w:r w:rsidR="00A119DC">
        <w:rPr>
          <w:b/>
          <w:bCs/>
          <w:color w:val="000000"/>
          <w:sz w:val="32"/>
          <w:szCs w:val="32"/>
          <w:lang w:val="en-US"/>
        </w:rPr>
        <w:t>.0</w:t>
      </w:r>
      <w:r w:rsidR="000C41E9">
        <w:rPr>
          <w:b/>
          <w:bCs/>
          <w:color w:val="000000"/>
          <w:sz w:val="32"/>
          <w:szCs w:val="32"/>
          <w:lang w:val="en-US"/>
        </w:rPr>
        <w:t>3</w:t>
      </w:r>
      <w:r>
        <w:rPr>
          <w:b/>
          <w:bCs/>
          <w:color w:val="000000"/>
          <w:sz w:val="32"/>
          <w:szCs w:val="32"/>
          <w:lang w:val="en-US"/>
        </w:rPr>
        <w:t>.</w:t>
      </w:r>
      <w:r w:rsidRPr="009672FC">
        <w:rPr>
          <w:b/>
          <w:bCs/>
          <w:color w:val="000000"/>
          <w:sz w:val="32"/>
          <w:szCs w:val="32"/>
          <w:lang w:val="en"/>
        </w:rPr>
        <w:t>2</w:t>
      </w:r>
      <w:r>
        <w:rPr>
          <w:b/>
          <w:bCs/>
          <w:sz w:val="32"/>
          <w:szCs w:val="32"/>
          <w:lang w:val="en"/>
        </w:rPr>
        <w:t>01</w:t>
      </w:r>
      <w:r w:rsidR="00A119DC">
        <w:rPr>
          <w:b/>
          <w:bCs/>
          <w:sz w:val="32"/>
          <w:szCs w:val="32"/>
          <w:lang w:val="en-US"/>
        </w:rPr>
        <w:t>8</w:t>
      </w:r>
      <w:r w:rsidRPr="009672FC">
        <w:rPr>
          <w:b/>
          <w:bCs/>
          <w:sz w:val="32"/>
          <w:szCs w:val="32"/>
          <w:lang w:val="en"/>
        </w:rPr>
        <w:t xml:space="preserve"> </w:t>
      </w:r>
      <w:r w:rsidRPr="009672FC">
        <w:rPr>
          <w:rFonts w:ascii="Times New Roman CYR" w:hAnsi="Times New Roman CYR" w:cs="Times New Roman CYR"/>
          <w:b/>
          <w:bCs/>
          <w:sz w:val="32"/>
          <w:szCs w:val="32"/>
        </w:rPr>
        <w:t>г.</w:t>
      </w:r>
      <w:proofErr w:type="gramEnd"/>
    </w:p>
    <w:p w:rsidR="001A668F" w:rsidRPr="00E37153" w:rsidRDefault="001A668F" w:rsidP="001A668F">
      <w:pPr>
        <w:jc w:val="both"/>
        <w:rPr>
          <w:b/>
          <w:bCs/>
          <w:sz w:val="28"/>
          <w:szCs w:val="28"/>
          <w:lang w:val="en-US"/>
        </w:rPr>
      </w:pPr>
      <w:r w:rsidRPr="004B0A7E">
        <w:rPr>
          <w:b/>
          <w:bCs/>
          <w:sz w:val="28"/>
          <w:szCs w:val="28"/>
        </w:rPr>
        <w:t> </w:t>
      </w:r>
    </w:p>
    <w:p w:rsidR="001A668F" w:rsidRPr="000C41E9" w:rsidRDefault="001A668F" w:rsidP="001A668F">
      <w:pPr>
        <w:spacing w:after="60"/>
        <w:outlineLvl w:val="0"/>
        <w:rPr>
          <w:bCs/>
        </w:rPr>
      </w:pPr>
      <w:r w:rsidRPr="00E37153">
        <w:rPr>
          <w:sz w:val="28"/>
          <w:szCs w:val="28"/>
        </w:rPr>
        <w:tab/>
      </w:r>
      <w:r w:rsidRPr="00A119DC">
        <w:t>На основание чл. 34, ал. 1</w:t>
      </w:r>
      <w:r w:rsidRPr="00A119DC">
        <w:rPr>
          <w:lang w:val="en-US"/>
        </w:rPr>
        <w:t xml:space="preserve"> </w:t>
      </w:r>
      <w:r w:rsidRPr="00A119DC">
        <w:t xml:space="preserve">от  ЗОП и Решение № </w:t>
      </w:r>
      <w:r w:rsidR="00A119DC" w:rsidRPr="00A119DC">
        <w:rPr>
          <w:lang w:val="en-US"/>
        </w:rPr>
        <w:t>3/2</w:t>
      </w:r>
      <w:r w:rsidR="000C41E9">
        <w:rPr>
          <w:lang w:val="en-US"/>
        </w:rPr>
        <w:t>2</w:t>
      </w:r>
      <w:r w:rsidR="000C41E9">
        <w:t>.</w:t>
      </w:r>
      <w:r w:rsidR="000C41E9">
        <w:rPr>
          <w:lang w:val="en-US"/>
        </w:rPr>
        <w:t>02</w:t>
      </w:r>
      <w:r w:rsidR="000C41E9">
        <w:t>.201</w:t>
      </w:r>
      <w:r w:rsidR="000C41E9">
        <w:rPr>
          <w:lang w:val="en-US"/>
        </w:rPr>
        <w:t>8</w:t>
      </w:r>
      <w:r w:rsidRPr="00A119DC">
        <w:t xml:space="preserve"> г. за откриване на процедура за възлагане на обществена поръчка</w:t>
      </w:r>
      <w:r w:rsidRPr="00A119DC">
        <w:rPr>
          <w:lang w:val="en-US"/>
        </w:rPr>
        <w:t xml:space="preserve"> </w:t>
      </w:r>
      <w:r w:rsidR="00A119DC" w:rsidRPr="00A119DC">
        <w:t>открита процедура</w:t>
      </w:r>
      <w:r w:rsidRPr="00A119DC">
        <w:t xml:space="preserve"> с обект на поръчката: </w:t>
      </w:r>
      <w:r w:rsidRPr="00A119DC">
        <w:fldChar w:fldCharType="begin"/>
      </w:r>
      <w:r w:rsidRPr="00A119DC">
        <w:instrText>HYPERLINK "http://mbal-sevlievo.com/профил-на-купувача/обществени-поръчки/1_12_2016/"</w:instrText>
      </w:r>
      <w:r w:rsidRPr="00A119DC">
        <w:fldChar w:fldCharType="separate"/>
      </w:r>
      <w:r w:rsidRPr="00A119DC">
        <w:rPr>
          <w:rFonts w:eastAsia="Arial"/>
          <w:b/>
        </w:rPr>
        <w:t xml:space="preserve"> </w:t>
      </w:r>
      <w:r w:rsidR="000C41E9" w:rsidRPr="000C41E9">
        <w:rPr>
          <w:rFonts w:eastAsia="Arial"/>
          <w:b/>
        </w:rPr>
        <w:t>Доставка на медицински изделия(консумативи, превързочни и хирургични материали), реактиви и консумативи за клинична лаборатория за нуждите на МБАЛ „Д-р Стойчо Христов” ЕООД, град СЕВЛИЕВО”,</w:t>
      </w:r>
    </w:p>
    <w:p w:rsidR="001A668F" w:rsidRDefault="001A668F" w:rsidP="001A668F">
      <w:r w:rsidRPr="00A119DC">
        <w:rPr>
          <w:b/>
          <w:szCs w:val="22"/>
        </w:rPr>
        <w:t xml:space="preserve"> </w:t>
      </w:r>
      <w:r w:rsidRPr="00A119DC">
        <w:rPr>
          <w:rStyle w:val="Hyperlink"/>
          <w:rFonts w:cs="Calibri"/>
          <w:sz w:val="28"/>
        </w:rPr>
        <w:t xml:space="preserve"> </w:t>
      </w:r>
      <w:r w:rsidRPr="00A119DC">
        <w:rPr>
          <w:sz w:val="28"/>
        </w:rPr>
        <w:fldChar w:fldCharType="end"/>
      </w:r>
      <w:r w:rsidRPr="001A7EC5">
        <w:t xml:space="preserve"> </w:t>
      </w:r>
    </w:p>
    <w:p w:rsidR="001A668F" w:rsidRPr="001A7EC5" w:rsidRDefault="001A668F" w:rsidP="001A668F">
      <w:pPr>
        <w:jc w:val="both"/>
      </w:pPr>
    </w:p>
    <w:p w:rsidR="001A668F" w:rsidRPr="001A7EC5" w:rsidRDefault="001A668F" w:rsidP="001A668F">
      <w:pPr>
        <w:jc w:val="center"/>
      </w:pPr>
      <w:r w:rsidRPr="001A7EC5">
        <w:rPr>
          <w:b/>
          <w:bCs/>
        </w:rPr>
        <w:t>ОПРЕДЕЛЯМ :</w:t>
      </w:r>
    </w:p>
    <w:p w:rsidR="001A668F" w:rsidRPr="001A7EC5" w:rsidRDefault="001A668F" w:rsidP="001A668F">
      <w:pPr>
        <w:jc w:val="both"/>
      </w:pPr>
      <w:r w:rsidRPr="001A7EC5">
        <w:t> </w:t>
      </w:r>
    </w:p>
    <w:p w:rsidR="001A668F" w:rsidRPr="001A7EC5" w:rsidRDefault="001A668F" w:rsidP="001A668F">
      <w:pPr>
        <w:ind w:firstLine="900"/>
        <w:jc w:val="both"/>
      </w:pPr>
      <w:r w:rsidRPr="001A7EC5">
        <w:t>Комисия в състав:</w:t>
      </w:r>
    </w:p>
    <w:p w:rsidR="001A668F" w:rsidRPr="00BA3682" w:rsidRDefault="001A668F" w:rsidP="001A668F">
      <w:pPr>
        <w:ind w:firstLine="540"/>
        <w:jc w:val="both"/>
        <w:rPr>
          <w:sz w:val="22"/>
          <w:szCs w:val="22"/>
        </w:rPr>
      </w:pPr>
      <w:r w:rsidRPr="000E2C7D">
        <w:rPr>
          <w:b/>
          <w:bCs/>
          <w:sz w:val="22"/>
          <w:szCs w:val="22"/>
        </w:rPr>
        <w:t>ПРЕДСЕДАТЕЛ:</w:t>
      </w:r>
      <w:r w:rsidRPr="000E2C7D">
        <w:rPr>
          <w:sz w:val="22"/>
          <w:szCs w:val="22"/>
        </w:rPr>
        <w:t xml:space="preserve"> </w:t>
      </w:r>
      <w:r w:rsidRPr="00BA3682">
        <w:rPr>
          <w:sz w:val="22"/>
          <w:szCs w:val="22"/>
        </w:rPr>
        <w:t>1.</w:t>
      </w:r>
      <w:r>
        <w:rPr>
          <w:bCs/>
          <w:sz w:val="22"/>
          <w:szCs w:val="22"/>
        </w:rPr>
        <w:t xml:space="preserve">Д-р </w:t>
      </w:r>
      <w:r w:rsidR="000C41E9">
        <w:rPr>
          <w:bCs/>
          <w:sz w:val="22"/>
          <w:szCs w:val="22"/>
        </w:rPr>
        <w:t>Теменужка Берова</w:t>
      </w:r>
      <w:r>
        <w:rPr>
          <w:bCs/>
          <w:sz w:val="22"/>
          <w:szCs w:val="22"/>
        </w:rPr>
        <w:t xml:space="preserve"> – </w:t>
      </w:r>
      <w:r w:rsidR="00A119DC">
        <w:rPr>
          <w:bCs/>
          <w:sz w:val="22"/>
          <w:szCs w:val="22"/>
        </w:rPr>
        <w:t xml:space="preserve">Н-к </w:t>
      </w:r>
      <w:r w:rsidR="000C41E9">
        <w:rPr>
          <w:bCs/>
          <w:sz w:val="22"/>
          <w:szCs w:val="22"/>
        </w:rPr>
        <w:t xml:space="preserve">Вътрешно </w:t>
      </w:r>
      <w:r w:rsidR="00A119DC">
        <w:rPr>
          <w:bCs/>
          <w:sz w:val="22"/>
          <w:szCs w:val="22"/>
        </w:rPr>
        <w:t>отделение;</w:t>
      </w:r>
    </w:p>
    <w:p w:rsidR="001A668F" w:rsidRPr="00BA3682" w:rsidRDefault="001A668F" w:rsidP="001A668F">
      <w:pPr>
        <w:ind w:firstLine="540"/>
        <w:jc w:val="both"/>
        <w:rPr>
          <w:sz w:val="22"/>
          <w:szCs w:val="22"/>
        </w:rPr>
      </w:pPr>
      <w:r w:rsidRPr="00BA3682">
        <w:rPr>
          <w:sz w:val="22"/>
          <w:szCs w:val="22"/>
        </w:rPr>
        <w:t>и</w:t>
      </w:r>
    </w:p>
    <w:p w:rsidR="001A668F" w:rsidRPr="00BA3682" w:rsidRDefault="001A668F" w:rsidP="001A668F">
      <w:pPr>
        <w:ind w:left="540"/>
        <w:jc w:val="both"/>
        <w:rPr>
          <w:b/>
          <w:bCs/>
          <w:sz w:val="22"/>
          <w:szCs w:val="22"/>
        </w:rPr>
      </w:pPr>
      <w:r w:rsidRPr="00BA3682">
        <w:rPr>
          <w:b/>
          <w:bCs/>
          <w:sz w:val="22"/>
          <w:szCs w:val="22"/>
        </w:rPr>
        <w:t xml:space="preserve">ЧЛЕНОВЕ: </w:t>
      </w:r>
      <w:r w:rsidRPr="00BA3682">
        <w:rPr>
          <w:sz w:val="22"/>
          <w:szCs w:val="22"/>
        </w:rPr>
        <w:t>2.адв. Иван Христов Христов –  Юрист</w:t>
      </w:r>
    </w:p>
    <w:p w:rsidR="001A668F" w:rsidRPr="00BA3682" w:rsidRDefault="001A668F" w:rsidP="001A668F">
      <w:pPr>
        <w:jc w:val="both"/>
        <w:rPr>
          <w:sz w:val="22"/>
          <w:szCs w:val="22"/>
        </w:rPr>
      </w:pPr>
      <w:r w:rsidRPr="00BA3682">
        <w:rPr>
          <w:bCs/>
          <w:sz w:val="22"/>
          <w:szCs w:val="22"/>
        </w:rPr>
        <w:t xml:space="preserve">                                3.</w:t>
      </w:r>
      <w:r>
        <w:rPr>
          <w:sz w:val="22"/>
          <w:szCs w:val="22"/>
        </w:rPr>
        <w:t>Лидия Петкова Кривошиева – Управител аптека</w:t>
      </w:r>
    </w:p>
    <w:p w:rsidR="001A668F" w:rsidRPr="00BA3682" w:rsidRDefault="001A668F" w:rsidP="001A668F">
      <w:pPr>
        <w:ind w:left="540"/>
        <w:jc w:val="both"/>
        <w:rPr>
          <w:sz w:val="22"/>
          <w:szCs w:val="22"/>
        </w:rPr>
      </w:pPr>
      <w:r w:rsidRPr="00BA3682">
        <w:rPr>
          <w:sz w:val="22"/>
          <w:szCs w:val="22"/>
        </w:rPr>
        <w:t xml:space="preserve">                       4.Детелина Цанкова Сомлева – Гл. медицинска сестра;</w:t>
      </w:r>
    </w:p>
    <w:p w:rsidR="001A668F" w:rsidRPr="000E2C7D" w:rsidRDefault="001A668F" w:rsidP="001A668F">
      <w:pPr>
        <w:ind w:left="540"/>
        <w:jc w:val="both"/>
        <w:rPr>
          <w:sz w:val="22"/>
          <w:szCs w:val="22"/>
        </w:rPr>
      </w:pPr>
      <w:r w:rsidRPr="00BA3682">
        <w:rPr>
          <w:sz w:val="22"/>
          <w:szCs w:val="22"/>
        </w:rPr>
        <w:t xml:space="preserve">                       5.Недка Христова Недялкова – Оперативен счетоводител;</w:t>
      </w:r>
    </w:p>
    <w:p w:rsidR="001A668F" w:rsidRPr="001A7EC5" w:rsidRDefault="001A668F" w:rsidP="001A668F">
      <w:pPr>
        <w:ind w:firstLine="900"/>
        <w:jc w:val="both"/>
      </w:pPr>
    </w:p>
    <w:p w:rsidR="001A668F" w:rsidRPr="000C41E9" w:rsidRDefault="001A668F" w:rsidP="001A668F">
      <w:pPr>
        <w:ind w:firstLine="900"/>
        <w:jc w:val="both"/>
      </w:pPr>
      <w:r w:rsidRPr="000C41E9">
        <w:t>Комисията да извърши следното:</w:t>
      </w:r>
    </w:p>
    <w:p w:rsidR="001A668F" w:rsidRPr="000C41E9" w:rsidRDefault="001A668F" w:rsidP="001A668F">
      <w:pPr>
        <w:spacing w:after="60"/>
        <w:ind w:firstLine="708"/>
        <w:jc w:val="both"/>
        <w:outlineLvl w:val="0"/>
        <w:rPr>
          <w:bCs/>
          <w:lang w:val="en-US"/>
        </w:rPr>
      </w:pPr>
      <w:r w:rsidRPr="000C41E9">
        <w:t xml:space="preserve">    1. Да започне своята работа с получаване от възложителя на списъка с кандидатите и           представените предложения за  </w:t>
      </w:r>
      <w:r w:rsidR="000C41E9" w:rsidRPr="000C41E9">
        <w:rPr>
          <w:rFonts w:eastAsia="Arial"/>
        </w:rPr>
        <w:t xml:space="preserve">Доставка на медицински изделия(консумативи, превързочни и хирургични материали), реактиви и консумативи за клинична лаборатория за нуждите на МБАЛ „Д-р Стойчо Христов” ЕООД, град СЕВЛИЕВО” </w:t>
      </w:r>
      <w:r w:rsidRPr="000C41E9">
        <w:t xml:space="preserve">на </w:t>
      </w:r>
      <w:r w:rsidR="000C41E9" w:rsidRPr="000C41E9">
        <w:t>26</w:t>
      </w:r>
      <w:r w:rsidR="00730869" w:rsidRPr="000C41E9">
        <w:rPr>
          <w:lang w:val="en-US"/>
        </w:rPr>
        <w:t>.</w:t>
      </w:r>
      <w:r w:rsidR="00730869" w:rsidRPr="000C41E9">
        <w:t>0</w:t>
      </w:r>
      <w:r w:rsidR="000C41E9" w:rsidRPr="000C41E9">
        <w:t>3</w:t>
      </w:r>
      <w:r w:rsidR="00730869" w:rsidRPr="000C41E9">
        <w:rPr>
          <w:lang w:val="en-US"/>
        </w:rPr>
        <w:t>.201</w:t>
      </w:r>
      <w:r w:rsidR="00730869" w:rsidRPr="000C41E9">
        <w:t>8</w:t>
      </w:r>
      <w:r w:rsidRPr="000C41E9">
        <w:t xml:space="preserve"> г. </w:t>
      </w:r>
      <w:proofErr w:type="gramStart"/>
      <w:r w:rsidRPr="000C41E9">
        <w:rPr>
          <w:lang w:val="en-US"/>
        </w:rPr>
        <w:t>o</w:t>
      </w:r>
      <w:r w:rsidRPr="000C41E9">
        <w:t>т</w:t>
      </w:r>
      <w:proofErr w:type="gramEnd"/>
      <w:r w:rsidRPr="000C41E9">
        <w:t xml:space="preserve"> </w:t>
      </w:r>
      <w:r w:rsidRPr="000C41E9">
        <w:rPr>
          <w:lang w:val="en-US"/>
        </w:rPr>
        <w:t xml:space="preserve">10:00 </w:t>
      </w:r>
      <w:r w:rsidRPr="000C41E9">
        <w:t>часа заседална зала на седмия етаж</w:t>
      </w:r>
      <w:r w:rsidRPr="000C41E9">
        <w:rPr>
          <w:lang w:val="en-US"/>
        </w:rPr>
        <w:t>.</w:t>
      </w:r>
    </w:p>
    <w:p w:rsidR="001A668F" w:rsidRPr="00730869" w:rsidRDefault="001A668F" w:rsidP="001A668F">
      <w:pPr>
        <w:ind w:firstLine="900"/>
        <w:jc w:val="both"/>
      </w:pPr>
      <w:r w:rsidRPr="00730869">
        <w:t>2. Да отвори пликовете по реда на тяхното постъпване.</w:t>
      </w:r>
    </w:p>
    <w:p w:rsidR="001A668F" w:rsidRPr="00730869" w:rsidRDefault="001A668F" w:rsidP="001A668F">
      <w:pPr>
        <w:ind w:firstLine="900"/>
        <w:jc w:val="both"/>
      </w:pPr>
      <w:r w:rsidRPr="00730869">
        <w:t>3. Да провери наличието на изискуемата документация за участие.</w:t>
      </w:r>
    </w:p>
    <w:p w:rsidR="001A668F" w:rsidRPr="00730869" w:rsidRDefault="001A668F" w:rsidP="001A668F">
      <w:pPr>
        <w:ind w:firstLine="900"/>
        <w:jc w:val="both"/>
      </w:pPr>
      <w:r w:rsidRPr="00730869">
        <w:rPr>
          <w:lang w:val="en-US"/>
        </w:rPr>
        <w:t>4</w:t>
      </w:r>
      <w:r w:rsidRPr="00730869">
        <w:t>. Да оцени предложенията по степента на съответствието им с предварително обявените им условия.</w:t>
      </w:r>
    </w:p>
    <w:p w:rsidR="001A668F" w:rsidRPr="00730869" w:rsidRDefault="001A668F" w:rsidP="001A668F">
      <w:pPr>
        <w:ind w:firstLine="900"/>
        <w:jc w:val="both"/>
      </w:pPr>
      <w:r w:rsidRPr="00730869">
        <w:rPr>
          <w:lang w:val="en-US"/>
        </w:rPr>
        <w:t>5</w:t>
      </w:r>
      <w:r w:rsidRPr="00730869">
        <w:t>. Комисията да състави протокол за разглеждането, оценяването и класирането на предложенията.</w:t>
      </w:r>
    </w:p>
    <w:p w:rsidR="001A668F" w:rsidRPr="00730869" w:rsidRDefault="001A668F" w:rsidP="001A668F">
      <w:pPr>
        <w:ind w:firstLine="900"/>
        <w:jc w:val="both"/>
      </w:pPr>
      <w:r w:rsidRPr="00730869">
        <w:rPr>
          <w:lang w:val="en-US"/>
        </w:rPr>
        <w:t>6</w:t>
      </w:r>
      <w:r w:rsidRPr="00730869">
        <w:t>. Протоколът от работата на комисията се подписва от всички членове и се предава на възложителя заедно със събраната в хода на проверката документация.</w:t>
      </w:r>
    </w:p>
    <w:p w:rsidR="001A668F" w:rsidRPr="00730869" w:rsidRDefault="001A668F" w:rsidP="001A668F">
      <w:pPr>
        <w:ind w:firstLine="900"/>
        <w:jc w:val="both"/>
      </w:pPr>
      <w:r w:rsidRPr="00730869">
        <w:rPr>
          <w:lang w:val="en-US"/>
        </w:rPr>
        <w:t>7</w:t>
      </w:r>
      <w:r w:rsidRPr="00730869">
        <w:t>. Комисията приключва своята работа с предаване на протокола на възложителя.</w:t>
      </w:r>
    </w:p>
    <w:p w:rsidR="001A668F" w:rsidRPr="00730869" w:rsidRDefault="001A668F" w:rsidP="001A668F">
      <w:pPr>
        <w:ind w:firstLine="900"/>
        <w:jc w:val="both"/>
      </w:pPr>
    </w:p>
    <w:p w:rsidR="001A668F" w:rsidRPr="00730869" w:rsidRDefault="001A668F" w:rsidP="001A668F">
      <w:pPr>
        <w:ind w:firstLine="900"/>
        <w:jc w:val="both"/>
      </w:pPr>
      <w:r w:rsidRPr="00730869">
        <w:t>Настоящата заповед да се връчи на цитираните по горе лица  за сведение и изпълнение.</w:t>
      </w:r>
    </w:p>
    <w:p w:rsidR="001A668F" w:rsidRPr="00730869" w:rsidRDefault="001A668F" w:rsidP="001A668F">
      <w:pPr>
        <w:jc w:val="both"/>
        <w:rPr>
          <w:lang w:val="en-US"/>
        </w:rPr>
      </w:pPr>
    </w:p>
    <w:p w:rsidR="000C41E9" w:rsidRDefault="001A668F" w:rsidP="001A668F">
      <w:pPr>
        <w:jc w:val="both"/>
      </w:pPr>
      <w:r w:rsidRPr="00730869">
        <w:tab/>
      </w:r>
      <w:r w:rsidRPr="00730869">
        <w:tab/>
      </w:r>
      <w:r w:rsidRPr="00730869">
        <w:tab/>
      </w:r>
      <w:r w:rsidRPr="00730869">
        <w:tab/>
      </w:r>
      <w:r w:rsidRPr="00730869">
        <w:tab/>
      </w:r>
      <w:r w:rsidRPr="00730869">
        <w:tab/>
        <w:t xml:space="preserve">     УПРАВИТЕЛ:</w:t>
      </w:r>
      <w:r w:rsidR="000C41E9">
        <w:t xml:space="preserve"> заличени обстоятелства на осн.</w:t>
      </w:r>
    </w:p>
    <w:p w:rsidR="001A668F" w:rsidRPr="00730869" w:rsidRDefault="000C41E9" w:rsidP="001A668F">
      <w:pPr>
        <w:jc w:val="both"/>
      </w:pPr>
      <w:r>
        <w:t xml:space="preserve">                                                                                                      </w:t>
      </w:r>
      <w:bookmarkStart w:id="0" w:name="_GoBack"/>
      <w:bookmarkEnd w:id="0"/>
      <w:r>
        <w:t xml:space="preserve"> чл.2 отЗЗЛД</w:t>
      </w:r>
    </w:p>
    <w:p w:rsidR="001A668F" w:rsidRPr="00730869" w:rsidRDefault="001A668F" w:rsidP="001A668F">
      <w:pPr>
        <w:jc w:val="both"/>
        <w:rPr>
          <w:lang w:val="en-US"/>
        </w:rPr>
      </w:pPr>
      <w:r w:rsidRPr="00730869">
        <w:tab/>
      </w:r>
      <w:r w:rsidRPr="00730869">
        <w:tab/>
      </w:r>
      <w:r w:rsidRPr="00730869">
        <w:tab/>
      </w:r>
      <w:r w:rsidRPr="00730869">
        <w:tab/>
      </w:r>
      <w:r w:rsidRPr="00730869">
        <w:tab/>
      </w:r>
      <w:r w:rsidRPr="00730869">
        <w:tab/>
      </w:r>
      <w:r w:rsidRPr="00730869">
        <w:tab/>
        <w:t xml:space="preserve">          /Д-р Пламен Цеков/</w:t>
      </w:r>
    </w:p>
    <w:p w:rsidR="001A668F" w:rsidRPr="00730869" w:rsidRDefault="001A668F" w:rsidP="001A668F">
      <w:pPr>
        <w:jc w:val="both"/>
      </w:pPr>
    </w:p>
    <w:p w:rsidR="001A668F" w:rsidRPr="00730869" w:rsidRDefault="001A668F" w:rsidP="001A668F">
      <w:pPr>
        <w:ind w:firstLine="900"/>
        <w:jc w:val="both"/>
      </w:pPr>
      <w:r w:rsidRPr="00730869">
        <w:t>Запознати със заповедта:</w:t>
      </w:r>
    </w:p>
    <w:p w:rsidR="00730869" w:rsidRDefault="001A668F" w:rsidP="00730869">
      <w:pPr>
        <w:ind w:firstLine="540"/>
        <w:jc w:val="both"/>
        <w:rPr>
          <w:bCs/>
          <w:sz w:val="22"/>
          <w:szCs w:val="22"/>
        </w:rPr>
      </w:pPr>
      <w:r w:rsidRPr="00730869">
        <w:t xml:space="preserve">      </w:t>
      </w:r>
      <w:r w:rsidRPr="00730869">
        <w:rPr>
          <w:lang w:val="en-US"/>
        </w:rPr>
        <w:t xml:space="preserve"> 1.</w:t>
      </w:r>
      <w:r w:rsidR="00730869" w:rsidRPr="00730869">
        <w:rPr>
          <w:bCs/>
          <w:sz w:val="22"/>
          <w:szCs w:val="22"/>
        </w:rPr>
        <w:t xml:space="preserve"> </w:t>
      </w:r>
      <w:r w:rsidR="00730869">
        <w:rPr>
          <w:bCs/>
          <w:sz w:val="22"/>
          <w:szCs w:val="22"/>
        </w:rPr>
        <w:t xml:space="preserve">Д-р </w:t>
      </w:r>
      <w:r w:rsidR="000C41E9" w:rsidRPr="000C41E9">
        <w:rPr>
          <w:bCs/>
          <w:sz w:val="22"/>
          <w:szCs w:val="22"/>
        </w:rPr>
        <w:t>Д-р Теменужка Берова – Н-к Вътрешно отделение;</w:t>
      </w:r>
    </w:p>
    <w:p w:rsidR="001A668F" w:rsidRPr="00730869" w:rsidRDefault="001A668F" w:rsidP="00730869">
      <w:pPr>
        <w:ind w:firstLine="540"/>
        <w:jc w:val="both"/>
        <w:rPr>
          <w:b/>
          <w:bCs/>
        </w:rPr>
      </w:pPr>
      <w:r w:rsidRPr="00730869">
        <w:rPr>
          <w:b/>
          <w:bCs/>
          <w:lang w:val="en-US"/>
        </w:rPr>
        <w:t xml:space="preserve">       </w:t>
      </w:r>
      <w:r w:rsidRPr="00730869">
        <w:t>2.адв. Иван Христов Христов –  Юрист</w:t>
      </w:r>
    </w:p>
    <w:p w:rsidR="001A668F" w:rsidRPr="00730869" w:rsidRDefault="001A668F" w:rsidP="001A668F">
      <w:pPr>
        <w:jc w:val="both"/>
      </w:pPr>
      <w:r w:rsidRPr="00730869">
        <w:rPr>
          <w:bCs/>
        </w:rPr>
        <w:t xml:space="preserve">                3.</w:t>
      </w:r>
      <w:r w:rsidRPr="00730869">
        <w:t>Лидия Петкова Кривошиева – Управител аптека.</w:t>
      </w:r>
    </w:p>
    <w:p w:rsidR="001A668F" w:rsidRPr="00730869" w:rsidRDefault="001A668F" w:rsidP="001A668F">
      <w:pPr>
        <w:ind w:left="540"/>
        <w:jc w:val="both"/>
      </w:pPr>
      <w:r w:rsidRPr="00730869">
        <w:t xml:space="preserve">       4.Детелина Цанкова Сомлева – Гл. медицинска сестра;</w:t>
      </w:r>
    </w:p>
    <w:p w:rsidR="001A668F" w:rsidRPr="00730869" w:rsidRDefault="001A668F" w:rsidP="001A668F">
      <w:pPr>
        <w:ind w:left="540"/>
        <w:jc w:val="both"/>
      </w:pPr>
      <w:r w:rsidRPr="00730869">
        <w:t xml:space="preserve">       5.Недка Христова Недялкова – Оперативен счетоводител</w:t>
      </w:r>
    </w:p>
    <w:p w:rsidR="00680DFF" w:rsidRDefault="00680DFF"/>
    <w:sectPr w:rsidR="00680DFF" w:rsidSect="00BB6472">
      <w:pgSz w:w="11906" w:h="16838"/>
      <w:pgMar w:top="540" w:right="566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68F"/>
    <w:rsid w:val="000C41E9"/>
    <w:rsid w:val="001A668F"/>
    <w:rsid w:val="005D4325"/>
    <w:rsid w:val="00680DFF"/>
    <w:rsid w:val="00730869"/>
    <w:rsid w:val="008B740E"/>
    <w:rsid w:val="00A119DC"/>
    <w:rsid w:val="00BC01F5"/>
    <w:rsid w:val="00E7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1A668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1A668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2017-11-14T06:35:00Z</dcterms:created>
  <dcterms:modified xsi:type="dcterms:W3CDTF">2018-03-20T08:22:00Z</dcterms:modified>
</cp:coreProperties>
</file>